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E2" w:rsidRPr="00A020E2" w:rsidRDefault="00C42C6D" w:rsidP="00A020E2">
      <w:pPr>
        <w:shd w:val="clear" w:color="auto" w:fill="FFFFFF"/>
        <w:spacing w:after="120" w:line="324" w:lineRule="atLeast"/>
        <w:outlineLvl w:val="0"/>
        <w:rPr>
          <w:rFonts w:ascii="Times New Roman" w:eastAsia="Times New Roman" w:hAnsi="Times New Roman" w:cs="Times New Roman"/>
          <w:color w:val="1B3889"/>
          <w:kern w:val="36"/>
          <w:sz w:val="40"/>
          <w:szCs w:val="40"/>
          <w:lang w:eastAsia="ru-RU"/>
        </w:rPr>
      </w:pPr>
      <w:proofErr w:type="spellStart"/>
      <w:r w:rsidRPr="00883E5B">
        <w:rPr>
          <w:rFonts w:ascii="Times New Roman" w:eastAsia="Times New Roman" w:hAnsi="Times New Roman" w:cs="Times New Roman"/>
          <w:color w:val="1B3889"/>
          <w:kern w:val="36"/>
          <w:sz w:val="40"/>
          <w:szCs w:val="40"/>
          <w:lang w:eastAsia="ru-RU"/>
        </w:rPr>
        <w:t>Профориентационный</w:t>
      </w:r>
      <w:proofErr w:type="spellEnd"/>
      <w:r w:rsidRPr="00883E5B">
        <w:rPr>
          <w:rFonts w:ascii="Times New Roman" w:eastAsia="Times New Roman" w:hAnsi="Times New Roman" w:cs="Times New Roman"/>
          <w:color w:val="1B3889"/>
          <w:kern w:val="36"/>
          <w:sz w:val="40"/>
          <w:szCs w:val="40"/>
          <w:lang w:eastAsia="ru-RU"/>
        </w:rPr>
        <w:t xml:space="preserve"> проект «Мечты сбываются!</w:t>
      </w:r>
      <w:r w:rsidR="00A020E2" w:rsidRPr="00A020E2">
        <w:rPr>
          <w:rFonts w:ascii="Times New Roman" w:eastAsia="Times New Roman" w:hAnsi="Times New Roman" w:cs="Times New Roman"/>
          <w:color w:val="1B3889"/>
          <w:kern w:val="36"/>
          <w:sz w:val="40"/>
          <w:szCs w:val="40"/>
          <w:lang w:eastAsia="ru-RU"/>
        </w:rPr>
        <w:t>»</w:t>
      </w:r>
    </w:p>
    <w:p w:rsidR="00C42C6D" w:rsidRDefault="00C42C6D" w:rsidP="00A020E2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25702" cy="3508744"/>
            <wp:effectExtent l="0" t="0" r="0" b="0"/>
            <wp:docPr id="2" name="Рисунок 2" descr="C:\Users\Чулпан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лпан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222" cy="352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E2" w:rsidRPr="00A020E2" w:rsidRDefault="00A020E2" w:rsidP="002F07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воспитание подрастающего поколения</w:t>
      </w:r>
      <w:r w:rsidR="00C42C6D" w:rsidRPr="006A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</w:t>
      </w:r>
      <w:r w:rsidR="00764A93" w:rsidRPr="006A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личностного потенциала 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764A93" w:rsidRPr="006A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сирот,  детей с ограниченными возможностями здоровья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</w:t>
      </w:r>
      <w:r w:rsidR="00764A93" w:rsidRPr="006A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 выборе профессии, формирование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</w:t>
      </w:r>
      <w:r w:rsidR="006A0CDA" w:rsidRPr="006A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гражданской позиции у подрастающего поколения - фундамент будущего республики Татарстан и нашей страны.</w:t>
      </w:r>
    </w:p>
    <w:p w:rsidR="008C5FFF" w:rsidRPr="008C5FFF" w:rsidRDefault="008C5FFF" w:rsidP="002F07F1">
      <w:pPr>
        <w:jc w:val="both"/>
        <w:rPr>
          <w:rFonts w:ascii="Times New Roman" w:hAnsi="Times New Roman" w:cs="Times New Roman"/>
          <w:sz w:val="28"/>
          <w:szCs w:val="28"/>
        </w:rPr>
      </w:pPr>
      <w:r w:rsidRPr="008C5FFF">
        <w:rPr>
          <w:rFonts w:ascii="Times New Roman" w:hAnsi="Times New Roman" w:cs="Times New Roman"/>
          <w:sz w:val="28"/>
          <w:szCs w:val="28"/>
        </w:rPr>
        <w:t xml:space="preserve">Выбор профессии — один из главных жизненных выборов, совершаемых человеком в юном возрасте, так как, выбирая профессию, он выбирает и образ жизни. Количество профессий в наши дни измеряется четырехзначным числом, а их мир представляет собой подвижную картину.  </w:t>
      </w:r>
    </w:p>
    <w:p w:rsidR="00A020E2" w:rsidRPr="00A020E2" w:rsidRDefault="00A020E2" w:rsidP="002F07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</w:t>
      </w:r>
      <w:r w:rsidRPr="00A02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A0CDA" w:rsidRPr="006A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три этапа, где детям и подросткам  предлагается определиться в выборе будущей профессии в раннем возрасте, приобрести практические навыки,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шаг навстречу своей мечте!</w:t>
      </w:r>
    </w:p>
    <w:p w:rsidR="00A020E2" w:rsidRPr="00A020E2" w:rsidRDefault="00A020E2" w:rsidP="00A020E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 каждого ребенка должна быть мечта и возможность её осуществить!</w:t>
      </w:r>
    </w:p>
    <w:p w:rsidR="00A020E2" w:rsidRPr="00A020E2" w:rsidRDefault="00A020E2" w:rsidP="00A020E2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020E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020E2" w:rsidRPr="00A020E2" w:rsidRDefault="00A020E2" w:rsidP="00A020E2">
      <w:pPr>
        <w:shd w:val="clear" w:color="auto" w:fill="FFFFFF"/>
        <w:spacing w:after="120" w:line="30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проекта</w:t>
      </w:r>
    </w:p>
    <w:p w:rsidR="00C42C6D" w:rsidRDefault="00C42C6D" w:rsidP="00C42C6D">
      <w:pPr>
        <w:pStyle w:val="a5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C42C6D" w:rsidRPr="00C42C6D" w:rsidRDefault="00C42C6D" w:rsidP="00C42C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42C6D">
        <w:rPr>
          <w:rStyle w:val="a6"/>
          <w:color w:val="000000"/>
          <w:sz w:val="28"/>
          <w:szCs w:val="28"/>
          <w:bdr w:val="none" w:sz="0" w:space="0" w:color="auto" w:frame="1"/>
        </w:rPr>
        <w:t>Цели:</w:t>
      </w:r>
    </w:p>
    <w:p w:rsidR="00C42C6D" w:rsidRPr="00C42C6D" w:rsidRDefault="00C42C6D" w:rsidP="002F07F1">
      <w:pPr>
        <w:pStyle w:val="a5"/>
        <w:numPr>
          <w:ilvl w:val="0"/>
          <w:numId w:val="2"/>
        </w:numPr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C42C6D">
        <w:rPr>
          <w:color w:val="000000"/>
          <w:sz w:val="28"/>
          <w:szCs w:val="28"/>
        </w:rPr>
        <w:t>Активизировать процесс профессионального самоопределения, расширять представления о различных сферах труда, мире профессий.</w:t>
      </w:r>
    </w:p>
    <w:p w:rsidR="00C42C6D" w:rsidRDefault="00C42C6D" w:rsidP="002F07F1">
      <w:pPr>
        <w:pStyle w:val="a5"/>
        <w:numPr>
          <w:ilvl w:val="0"/>
          <w:numId w:val="2"/>
        </w:numPr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C42C6D">
        <w:rPr>
          <w:color w:val="000000"/>
          <w:sz w:val="28"/>
          <w:szCs w:val="28"/>
        </w:rPr>
        <w:lastRenderedPageBreak/>
        <w:t xml:space="preserve"> Прививать уважение ко всем профессиям и подвести к важному выводу, что все работы хороши, любой труд почётен.</w:t>
      </w:r>
    </w:p>
    <w:p w:rsidR="00685332" w:rsidRPr="00764A93" w:rsidRDefault="00685332" w:rsidP="002F07F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профессиональных заведениях (путях, получения профессии).</w:t>
      </w:r>
    </w:p>
    <w:p w:rsidR="00685332" w:rsidRPr="00764A93" w:rsidRDefault="00764A93" w:rsidP="002F07F1">
      <w:pPr>
        <w:pStyle w:val="a5"/>
        <w:numPr>
          <w:ilvl w:val="0"/>
          <w:numId w:val="2"/>
        </w:numPr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A020E2">
        <w:rPr>
          <w:color w:val="000000"/>
          <w:sz w:val="28"/>
          <w:szCs w:val="28"/>
        </w:rPr>
        <w:t>Формирование положительной мотивации к трудовой деятельности</w:t>
      </w:r>
    </w:p>
    <w:p w:rsidR="00C42C6D" w:rsidRPr="00C42C6D" w:rsidRDefault="00C42C6D" w:rsidP="00C42C6D">
      <w:pPr>
        <w:rPr>
          <w:rFonts w:ascii="Times New Roman" w:hAnsi="Times New Roman" w:cs="Times New Roman"/>
          <w:b/>
          <w:sz w:val="28"/>
          <w:szCs w:val="28"/>
        </w:rPr>
      </w:pPr>
      <w:r w:rsidRPr="00C42C6D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42C6D" w:rsidRPr="00C42C6D" w:rsidRDefault="00C42C6D" w:rsidP="002F07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детей сирот и детей с ограниченными возможностями здоровья</w:t>
      </w:r>
      <w:r w:rsidRPr="00C42C6D">
        <w:rPr>
          <w:rFonts w:ascii="Times New Roman" w:hAnsi="Times New Roman" w:cs="Times New Roman"/>
          <w:sz w:val="28"/>
          <w:szCs w:val="28"/>
        </w:rPr>
        <w:t xml:space="preserve"> к осознанному выбору профессии, в соответствии с потребностью рынка труда;</w:t>
      </w:r>
      <w:r w:rsidRPr="00C42C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повышение мотивации детей и подростков этой социальной группы </w:t>
      </w:r>
      <w:r w:rsidRPr="00C42C6D">
        <w:rPr>
          <w:rFonts w:ascii="Times New Roman" w:hAnsi="Times New Roman" w:cs="Times New Roman"/>
          <w:sz w:val="28"/>
          <w:szCs w:val="28"/>
        </w:rPr>
        <w:t xml:space="preserve"> к получению рабочих специальностей;</w:t>
      </w:r>
      <w:r w:rsidRPr="00C42C6D">
        <w:rPr>
          <w:rFonts w:ascii="Times New Roman" w:hAnsi="Times New Roman" w:cs="Times New Roman"/>
          <w:sz w:val="28"/>
          <w:szCs w:val="28"/>
        </w:rPr>
        <w:br/>
        <w:t>- приобретение практических навыков, необходимых для освоения выбранной профессии;</w:t>
      </w:r>
      <w:r w:rsidRPr="00C42C6D">
        <w:rPr>
          <w:rFonts w:ascii="Times New Roman" w:hAnsi="Times New Roman" w:cs="Times New Roman"/>
          <w:sz w:val="28"/>
          <w:szCs w:val="28"/>
        </w:rPr>
        <w:br/>
        <w:t>- продвижение коммуникации с работодателями</w:t>
      </w:r>
    </w:p>
    <w:p w:rsidR="00C42C6D" w:rsidRPr="00C42C6D" w:rsidRDefault="00C42C6D" w:rsidP="00C42C6D">
      <w:pPr>
        <w:rPr>
          <w:rFonts w:ascii="Times New Roman" w:hAnsi="Times New Roman" w:cs="Times New Roman"/>
          <w:b/>
          <w:sz w:val="28"/>
          <w:szCs w:val="28"/>
        </w:rPr>
      </w:pPr>
      <w:r w:rsidRPr="00C42C6D">
        <w:rPr>
          <w:rFonts w:ascii="Times New Roman" w:hAnsi="Times New Roman" w:cs="Times New Roman"/>
          <w:b/>
          <w:sz w:val="28"/>
          <w:szCs w:val="28"/>
        </w:rPr>
        <w:t>Целевая группа</w:t>
      </w:r>
    </w:p>
    <w:p w:rsidR="00685332" w:rsidRDefault="00C42C6D" w:rsidP="002F07F1">
      <w:pPr>
        <w:spacing w:after="0" w:line="240" w:lineRule="auto"/>
        <w:ind w:left="4961" w:hanging="49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C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воспитанники социального приюта для детей и подростков «Семья»</w:t>
      </w:r>
      <w:r w:rsidR="00685332">
        <w:rPr>
          <w:rFonts w:ascii="Times New Roman" w:hAnsi="Times New Roman" w:cs="Times New Roman"/>
          <w:sz w:val="28"/>
          <w:szCs w:val="28"/>
        </w:rPr>
        <w:t>;</w:t>
      </w:r>
    </w:p>
    <w:p w:rsidR="00685332" w:rsidRDefault="00C42C6D" w:rsidP="002F07F1">
      <w:pPr>
        <w:spacing w:after="0" w:line="240" w:lineRule="auto"/>
        <w:ind w:left="4961" w:hanging="4961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C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дети и подростки </w:t>
      </w:r>
      <w:r w:rsidR="006853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общественной организации</w:t>
      </w:r>
      <w:r w:rsidR="00685332" w:rsidRPr="00C240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матерей детей </w:t>
      </w:r>
      <w:proofErr w:type="gramStart"/>
      <w:r w:rsidR="00685332" w:rsidRPr="00C240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685332" w:rsidRPr="00C240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5332" w:rsidRDefault="00685332" w:rsidP="002F07F1">
      <w:pPr>
        <w:spacing w:after="0" w:line="240" w:lineRule="auto"/>
        <w:ind w:left="4961" w:hanging="4961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0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ограниченными возможностями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«Благо»;</w:t>
      </w:r>
    </w:p>
    <w:p w:rsidR="00685332" w:rsidRDefault="00685332" w:rsidP="002F07F1">
      <w:pPr>
        <w:spacing w:after="0" w:line="240" w:lineRule="auto"/>
        <w:ind w:left="142" w:hanging="142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предприятия и организации города Бав</w:t>
      </w:r>
      <w:r w:rsidR="002F07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лы и Бавлинского муниципального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</w:p>
    <w:p w:rsidR="00764A93" w:rsidRDefault="00764A93" w:rsidP="002F07F1">
      <w:pPr>
        <w:spacing w:after="0" w:line="240" w:lineRule="auto"/>
        <w:ind w:left="4961" w:hanging="496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20E2" w:rsidRPr="00A020E2" w:rsidRDefault="00883E5B" w:rsidP="00685332">
      <w:pPr>
        <w:spacing w:after="0" w:line="240" w:lineRule="auto"/>
        <w:ind w:left="4961" w:hanging="4961"/>
        <w:contextualSpacing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</w:t>
      </w:r>
      <w:r w:rsidR="00A020E2" w:rsidRPr="00A020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проекта</w:t>
      </w:r>
    </w:p>
    <w:p w:rsidR="00A020E2" w:rsidRPr="00A020E2" w:rsidRDefault="00A020E2" w:rsidP="002F07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экономическая обстановка предъявляет всё более высокие требования к индивидуальным психофизиологическим особенностям человека. Рыночные отношения кардинально меняют характер и цели труда; возрастает его интенсивность, увеличивается напряжённость, требуется высокий профессионализм, выносливость и ответственность.</w:t>
      </w:r>
    </w:p>
    <w:p w:rsidR="00A020E2" w:rsidRPr="00A020E2" w:rsidRDefault="00A020E2" w:rsidP="002F07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темпа и качества производительного труда, неуклонное сокращение несложных видов работ в общественном производстве, переход предприятий на новые пути хозяйствования создают определённые трудности социальной адаптации лиц, окончивших школу для детей с ограниченными возможностями здоровья, поэтому вопрос правильного выбора профессии имеет огромное значение в жизненном самоопределении учащихся.</w:t>
      </w:r>
    </w:p>
    <w:p w:rsidR="00883E5B" w:rsidRDefault="00883E5B" w:rsidP="002F0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Актуальность проблемы профориентации детей-сирот заключается в том, что у этой категории детей чаще, чем у других, возникает проблема профессионального выбора. Это определяется несколькими факторами: ускоряются темпы развития рыночных отношений, обостряются конкурентные отношения, кризисные явления ослабляют социальную защищенность некоторых слоев населения и, в первую очередь, детей-сирот и детей, оставшихся без попечения родителей. Кроме того, есть и субъективные факторы - личностные особенности детей-сирот, которые осложняют выход в конкурентную профессиональную среду.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E2" w:rsidRDefault="00A020E2" w:rsidP="002F07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выбранная нами тема является актуальной, а направления профессиональной деятельности служат реализаци</w:t>
      </w:r>
      <w:r w:rsidR="008C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основных целей </w:t>
      </w:r>
      <w:r w:rsidRPr="00A0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и обучения.</w:t>
      </w:r>
      <w:r w:rsidR="008C5FFF" w:rsidRPr="008C5FFF">
        <w:rPr>
          <w:rFonts w:ascii="Times New Roman" w:hAnsi="Times New Roman" w:cs="Times New Roman"/>
          <w:sz w:val="28"/>
          <w:szCs w:val="28"/>
        </w:rPr>
        <w:t xml:space="preserve"> Любой из нас может подарить ребенку десятки добрых слов, сотни сбывшихся надежд, тысячи сладких снов, десятки тысяч добрых улыбок. Им нужна наша пом</w:t>
      </w:r>
      <w:r w:rsidR="006E67C8">
        <w:rPr>
          <w:rFonts w:ascii="Times New Roman" w:hAnsi="Times New Roman" w:cs="Times New Roman"/>
          <w:sz w:val="28"/>
          <w:szCs w:val="28"/>
        </w:rPr>
        <w:t xml:space="preserve">ощь и поддержка. Нужно просто </w:t>
      </w:r>
      <w:r w:rsidR="008C5FFF" w:rsidRPr="008C5FFF">
        <w:rPr>
          <w:rFonts w:ascii="Times New Roman" w:hAnsi="Times New Roman" w:cs="Times New Roman"/>
          <w:sz w:val="28"/>
          <w:szCs w:val="28"/>
        </w:rPr>
        <w:t xml:space="preserve">быть милосердными и не отталкивать таких детей, а отдать им частичку своего тепла, любви, заботы и нежности. </w:t>
      </w:r>
    </w:p>
    <w:p w:rsidR="00883E5B" w:rsidRDefault="00883E5B" w:rsidP="00A020E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883E5B">
        <w:rPr>
          <w:rFonts w:ascii="Times New Roman" w:hAnsi="Times New Roman" w:cs="Times New Roman"/>
          <w:b/>
          <w:sz w:val="32"/>
          <w:szCs w:val="32"/>
        </w:rPr>
        <w:t>Организаторы проекта:</w:t>
      </w:r>
    </w:p>
    <w:p w:rsidR="00883E5B" w:rsidRPr="00883E5B" w:rsidRDefault="00883E5B" w:rsidP="00A020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3E5B">
        <w:rPr>
          <w:rFonts w:ascii="Times New Roman" w:hAnsi="Times New Roman" w:cs="Times New Roman"/>
          <w:sz w:val="28"/>
          <w:szCs w:val="28"/>
        </w:rPr>
        <w:t>Бавлинское</w:t>
      </w:r>
      <w:proofErr w:type="spellEnd"/>
      <w:r w:rsidRPr="00883E5B">
        <w:rPr>
          <w:rFonts w:ascii="Times New Roman" w:hAnsi="Times New Roman" w:cs="Times New Roman"/>
          <w:sz w:val="28"/>
          <w:szCs w:val="28"/>
        </w:rPr>
        <w:t xml:space="preserve"> отделение «Аграрное Молодежное Объединение РТ» МБУ ММЦ «Яшьлэр доньясы»</w:t>
      </w:r>
      <w:r w:rsidR="00C96096">
        <w:rPr>
          <w:rFonts w:ascii="Times New Roman" w:hAnsi="Times New Roman" w:cs="Times New Roman"/>
          <w:sz w:val="28"/>
          <w:szCs w:val="28"/>
        </w:rPr>
        <w:t xml:space="preserve"> </w:t>
      </w:r>
      <w:r w:rsidRPr="00883E5B">
        <w:rPr>
          <w:rFonts w:ascii="Times New Roman" w:hAnsi="Times New Roman" w:cs="Times New Roman"/>
          <w:sz w:val="28"/>
          <w:szCs w:val="28"/>
        </w:rPr>
        <w:t>отдела по делам молодежи Бавлинского муниципального района;</w:t>
      </w:r>
    </w:p>
    <w:p w:rsidR="00883E5B" w:rsidRDefault="00883E5B" w:rsidP="00A020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83E5B">
        <w:rPr>
          <w:rFonts w:ascii="Times New Roman" w:hAnsi="Times New Roman" w:cs="Times New Roman"/>
          <w:sz w:val="28"/>
          <w:szCs w:val="28"/>
        </w:rPr>
        <w:t>Благотворительный фонд поддержки молодого поколения и социальных инициатив «Благодарение».</w:t>
      </w:r>
    </w:p>
    <w:p w:rsidR="00883E5B" w:rsidRPr="00A020E2" w:rsidRDefault="00883E5B" w:rsidP="00A0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83E5B">
        <w:rPr>
          <w:rFonts w:ascii="Times New Roman" w:hAnsi="Times New Roman" w:cs="Times New Roman"/>
          <w:b/>
          <w:sz w:val="32"/>
          <w:szCs w:val="32"/>
        </w:rPr>
        <w:t>Этапы проекта</w:t>
      </w:r>
    </w:p>
    <w:p w:rsidR="00A020E2" w:rsidRPr="00C96096" w:rsidRDefault="00883E5B" w:rsidP="00A02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6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 – «Нарисуй свою будущую профессию»</w:t>
      </w:r>
      <w:r w:rsidR="00C96096" w:rsidRPr="00C96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96096" w:rsidRDefault="00C96096" w:rsidP="00A02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 изображают на рисунках, кем они видят себя в будущем</w:t>
      </w:r>
    </w:p>
    <w:p w:rsidR="00C96096" w:rsidRDefault="00C96096" w:rsidP="00C96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различного рода профессии) и рассказывают, почему они сделали именно такой выбор.</w:t>
      </w:r>
    </w:p>
    <w:p w:rsidR="00C96096" w:rsidRDefault="00C96096" w:rsidP="00C96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Pr="00C96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 – « От мечты к реальности»</w:t>
      </w:r>
    </w:p>
    <w:p w:rsidR="00C96096" w:rsidRPr="00C96096" w:rsidRDefault="00C96096" w:rsidP="002F0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проекта договариваются с организациями и предприятиями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(</w:t>
      </w:r>
      <w:r w:rsidRPr="00C9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 теми профессиями, которые изобразили дети на своих рисунках).</w:t>
      </w:r>
    </w:p>
    <w:p w:rsidR="00C96096" w:rsidRDefault="00C96096" w:rsidP="002F0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 имеют возможность провести день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предприятии и организации. Пообщаться с сотрудниками, поучаствовать в рабочем процессе.</w:t>
      </w:r>
    </w:p>
    <w:p w:rsidR="00C96096" w:rsidRDefault="00C96096" w:rsidP="002F07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 этап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вручение памятных подарков от представителей тех организаций и предприятий, где побывали участники проекта. Вручение подарков от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Благотворительного </w:t>
      </w:r>
      <w:r w:rsidRPr="00883E5B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3E5B">
        <w:rPr>
          <w:rFonts w:ascii="Times New Roman" w:hAnsi="Times New Roman" w:cs="Times New Roman"/>
          <w:sz w:val="28"/>
          <w:szCs w:val="28"/>
        </w:rPr>
        <w:t xml:space="preserve"> поддержки молодого поколения и социальных инициатив «Благодарение».</w:t>
      </w:r>
      <w:bookmarkStart w:id="0" w:name="_GoBack"/>
      <w:bookmarkEnd w:id="0"/>
    </w:p>
    <w:p w:rsidR="006A3526" w:rsidRDefault="006A3526" w:rsidP="00C960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6A3526">
        <w:rPr>
          <w:rFonts w:ascii="Times New Roman" w:hAnsi="Times New Roman" w:cs="Times New Roman"/>
          <w:b/>
          <w:sz w:val="32"/>
          <w:szCs w:val="32"/>
        </w:rPr>
        <w:t>Реализация проекта</w:t>
      </w:r>
    </w:p>
    <w:p w:rsidR="006A3526" w:rsidRPr="006A3526" w:rsidRDefault="006A3526" w:rsidP="00C960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6A3526">
        <w:rPr>
          <w:rFonts w:ascii="Times New Roman" w:hAnsi="Times New Roman" w:cs="Times New Roman"/>
          <w:sz w:val="32"/>
          <w:szCs w:val="32"/>
        </w:rPr>
        <w:t>Реализация проекта запланирована с 17 мая по 1 июня 2017 года.</w:t>
      </w:r>
    </w:p>
    <w:p w:rsidR="00C96096" w:rsidRPr="00A020E2" w:rsidRDefault="00C96096" w:rsidP="00C96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0E2" w:rsidRPr="00A020E2" w:rsidRDefault="00A020E2" w:rsidP="00A020E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</w:p>
    <w:p w:rsidR="00A020E2" w:rsidRPr="00A020E2" w:rsidRDefault="00A020E2" w:rsidP="00A020E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020E2" w:rsidRPr="00A020E2" w:rsidRDefault="00A020E2" w:rsidP="00A020E2"/>
    <w:sectPr w:rsidR="00A020E2" w:rsidRPr="00A0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978"/>
    <w:multiLevelType w:val="multilevel"/>
    <w:tmpl w:val="A1F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E22947"/>
    <w:multiLevelType w:val="multilevel"/>
    <w:tmpl w:val="8362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17128"/>
    <w:multiLevelType w:val="multilevel"/>
    <w:tmpl w:val="B47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0C520C"/>
    <w:multiLevelType w:val="multilevel"/>
    <w:tmpl w:val="95C4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91516"/>
    <w:multiLevelType w:val="multilevel"/>
    <w:tmpl w:val="46A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C94F85"/>
    <w:multiLevelType w:val="multilevel"/>
    <w:tmpl w:val="C45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1D"/>
    <w:rsid w:val="002F07F1"/>
    <w:rsid w:val="00685332"/>
    <w:rsid w:val="006A0CDA"/>
    <w:rsid w:val="006A3526"/>
    <w:rsid w:val="006E67C8"/>
    <w:rsid w:val="00764A93"/>
    <w:rsid w:val="00883E5B"/>
    <w:rsid w:val="008C5FFF"/>
    <w:rsid w:val="00A020E2"/>
    <w:rsid w:val="00C42C6D"/>
    <w:rsid w:val="00C63D0C"/>
    <w:rsid w:val="00C96096"/>
    <w:rsid w:val="00CC6EDB"/>
    <w:rsid w:val="00ED3C31"/>
    <w:rsid w:val="00F0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20E2"/>
    <w:rPr>
      <w:b/>
      <w:bCs/>
    </w:rPr>
  </w:style>
  <w:style w:type="paragraph" w:styleId="a7">
    <w:name w:val="List Paragraph"/>
    <w:basedOn w:val="a"/>
    <w:uiPriority w:val="34"/>
    <w:qFormat/>
    <w:rsid w:val="00A020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020E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85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20E2"/>
    <w:rPr>
      <w:b/>
      <w:bCs/>
    </w:rPr>
  </w:style>
  <w:style w:type="paragraph" w:styleId="a7">
    <w:name w:val="List Paragraph"/>
    <w:basedOn w:val="a"/>
    <w:uiPriority w:val="34"/>
    <w:qFormat/>
    <w:rsid w:val="00A020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020E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8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95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54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4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Priemnaya</cp:lastModifiedBy>
  <cp:revision>3</cp:revision>
  <dcterms:created xsi:type="dcterms:W3CDTF">2017-05-04T11:57:00Z</dcterms:created>
  <dcterms:modified xsi:type="dcterms:W3CDTF">2017-05-04T13:17:00Z</dcterms:modified>
</cp:coreProperties>
</file>